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B5A" w:rsidRPr="009B7040" w:rsidRDefault="00092B5A" w:rsidP="00D17551">
      <w:pPr>
        <w:spacing w:line="240" w:lineRule="auto"/>
        <w:ind w:left="720" w:hanging="360"/>
        <w:jc w:val="center"/>
        <w:rPr>
          <w:rFonts w:ascii="Avenir Next LT Pro" w:hAnsi="Avenir Next LT Pro"/>
          <w:b/>
          <w:bCs/>
          <w:sz w:val="36"/>
          <w:szCs w:val="40"/>
        </w:rPr>
      </w:pPr>
      <w:r w:rsidRPr="009B7040">
        <w:rPr>
          <w:rFonts w:ascii="Avenir Next LT Pro" w:hAnsi="Avenir Next LT Pro"/>
          <w:b/>
          <w:bCs/>
          <w:sz w:val="36"/>
          <w:szCs w:val="40"/>
        </w:rPr>
        <w:t xml:space="preserve">Just </w:t>
      </w:r>
      <w:proofErr w:type="spellStart"/>
      <w:r w:rsidRPr="009B7040">
        <w:rPr>
          <w:rFonts w:ascii="Avenir Next LT Pro" w:hAnsi="Avenir Next LT Pro"/>
          <w:b/>
          <w:bCs/>
          <w:sz w:val="36"/>
          <w:szCs w:val="40"/>
        </w:rPr>
        <w:t>eat</w:t>
      </w:r>
      <w:proofErr w:type="spellEnd"/>
      <w:r w:rsidRPr="009B7040">
        <w:rPr>
          <w:rFonts w:ascii="Avenir Next LT Pro" w:hAnsi="Avenir Next LT Pro"/>
          <w:b/>
          <w:bCs/>
          <w:sz w:val="36"/>
          <w:szCs w:val="40"/>
        </w:rPr>
        <w:t xml:space="preserve"> </w:t>
      </w:r>
      <w:proofErr w:type="spellStart"/>
      <w:r w:rsidRPr="009B7040">
        <w:rPr>
          <w:rFonts w:ascii="Avenir Next LT Pro" w:hAnsi="Avenir Next LT Pro"/>
          <w:b/>
          <w:bCs/>
          <w:sz w:val="36"/>
          <w:szCs w:val="40"/>
        </w:rPr>
        <w:t>it</w:t>
      </w:r>
      <w:proofErr w:type="spellEnd"/>
      <w:r w:rsidR="00D17551" w:rsidRPr="009B7040">
        <w:rPr>
          <w:rFonts w:ascii="Avenir Next LT Pro" w:hAnsi="Avenir Next LT Pro"/>
          <w:b/>
          <w:bCs/>
          <w:sz w:val="36"/>
          <w:szCs w:val="40"/>
        </w:rPr>
        <w:t xml:space="preserve">: </w:t>
      </w:r>
      <w:proofErr w:type="spellStart"/>
      <w:r w:rsidRPr="009B7040">
        <w:rPr>
          <w:rFonts w:ascii="Avenir Next LT Pro" w:hAnsi="Avenir Next LT Pro"/>
          <w:b/>
          <w:bCs/>
          <w:sz w:val="24"/>
          <w:szCs w:val="28"/>
        </w:rPr>
        <w:t>Vocabulary</w:t>
      </w:r>
      <w:proofErr w:type="spellEnd"/>
    </w:p>
    <w:p w:rsidR="00092B5A" w:rsidRPr="009B7040" w:rsidRDefault="00092B5A" w:rsidP="00092B5A">
      <w:pPr>
        <w:spacing w:line="240" w:lineRule="auto"/>
        <w:ind w:left="720" w:hanging="360"/>
        <w:jc w:val="center"/>
        <w:rPr>
          <w:rFonts w:ascii="Avenir Next LT Pro" w:hAnsi="Avenir Next LT Pro"/>
          <w:sz w:val="24"/>
          <w:szCs w:val="28"/>
        </w:rPr>
      </w:pPr>
    </w:p>
    <w:p w:rsidR="00895233" w:rsidRPr="009B7040" w:rsidRDefault="00895233" w:rsidP="00895233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  <w:sz w:val="22"/>
          <w:szCs w:val="24"/>
        </w:rPr>
      </w:pPr>
      <w:proofErr w:type="spellStart"/>
      <w:r w:rsidRPr="009B7040">
        <w:rPr>
          <w:rFonts w:ascii="Avenir Next LT Pro" w:hAnsi="Avenir Next LT Pro"/>
          <w:b/>
          <w:bCs/>
          <w:sz w:val="22"/>
          <w:szCs w:val="24"/>
        </w:rPr>
        <w:t>Match</w:t>
      </w:r>
      <w:proofErr w:type="spellEnd"/>
      <w:r w:rsidRPr="009B7040">
        <w:rPr>
          <w:rFonts w:ascii="Avenir Next LT Pro" w:hAnsi="Avenir Next LT Pro"/>
          <w:b/>
          <w:bCs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b/>
          <w:bCs/>
          <w:sz w:val="22"/>
          <w:szCs w:val="24"/>
        </w:rPr>
        <w:t>the</w:t>
      </w:r>
      <w:proofErr w:type="spellEnd"/>
      <w:r w:rsidRPr="009B7040">
        <w:rPr>
          <w:rFonts w:ascii="Avenir Next LT Pro" w:hAnsi="Avenir Next LT Pro"/>
          <w:b/>
          <w:bCs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b/>
          <w:bCs/>
          <w:sz w:val="22"/>
          <w:szCs w:val="24"/>
        </w:rPr>
        <w:t>words</w:t>
      </w:r>
      <w:proofErr w:type="spellEnd"/>
      <w:r w:rsidRPr="009B7040">
        <w:rPr>
          <w:rFonts w:ascii="Avenir Next LT Pro" w:hAnsi="Avenir Next LT Pro"/>
          <w:b/>
          <w:bCs/>
          <w:sz w:val="22"/>
          <w:szCs w:val="24"/>
        </w:rPr>
        <w:t xml:space="preserve"> </w:t>
      </w:r>
      <w:r w:rsidR="00092B5A" w:rsidRPr="009B7040">
        <w:rPr>
          <w:rFonts w:ascii="Avenir Next LT Pro" w:hAnsi="Avenir Next LT Pro"/>
          <w:b/>
          <w:bCs/>
          <w:sz w:val="22"/>
          <w:szCs w:val="24"/>
        </w:rPr>
        <w:t xml:space="preserve">to </w:t>
      </w:r>
      <w:proofErr w:type="spellStart"/>
      <w:r w:rsidRPr="009B7040">
        <w:rPr>
          <w:rFonts w:ascii="Avenir Next LT Pro" w:hAnsi="Avenir Next LT Pro"/>
          <w:b/>
          <w:bCs/>
          <w:sz w:val="22"/>
          <w:szCs w:val="24"/>
        </w:rPr>
        <w:t>the</w:t>
      </w:r>
      <w:proofErr w:type="spellEnd"/>
      <w:r w:rsidRPr="009B7040">
        <w:rPr>
          <w:rFonts w:ascii="Avenir Next LT Pro" w:hAnsi="Avenir Next LT Pro"/>
          <w:b/>
          <w:bCs/>
          <w:sz w:val="22"/>
          <w:szCs w:val="24"/>
        </w:rPr>
        <w:t xml:space="preserve"> </w:t>
      </w:r>
      <w:proofErr w:type="spellStart"/>
      <w:r w:rsidR="00092B5A" w:rsidRPr="009B7040">
        <w:rPr>
          <w:rFonts w:ascii="Avenir Next LT Pro" w:hAnsi="Avenir Next LT Pro"/>
          <w:b/>
          <w:bCs/>
          <w:sz w:val="22"/>
          <w:szCs w:val="24"/>
        </w:rPr>
        <w:t>correct</w:t>
      </w:r>
      <w:proofErr w:type="spellEnd"/>
      <w:r w:rsidR="00092B5A" w:rsidRPr="009B7040">
        <w:rPr>
          <w:rFonts w:ascii="Avenir Next LT Pro" w:hAnsi="Avenir Next LT Pro"/>
          <w:b/>
          <w:bCs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b/>
          <w:bCs/>
          <w:sz w:val="22"/>
          <w:szCs w:val="24"/>
        </w:rPr>
        <w:t>pictures</w:t>
      </w:r>
      <w:proofErr w:type="spellEnd"/>
      <w:r w:rsidRPr="009B7040">
        <w:rPr>
          <w:rFonts w:ascii="Avenir Next LT Pro" w:hAnsi="Avenir Next LT Pro"/>
          <w:b/>
          <w:bCs/>
          <w:sz w:val="22"/>
          <w:szCs w:val="24"/>
        </w:rPr>
        <w:t xml:space="preserve">. </w:t>
      </w:r>
    </w:p>
    <w:p w:rsidR="00895233" w:rsidRPr="009B7040" w:rsidRDefault="00895233" w:rsidP="00895233">
      <w:pPr>
        <w:pStyle w:val="Odstavecseseznamem"/>
        <w:rPr>
          <w:rFonts w:ascii="Avenir Next LT Pro" w:hAnsi="Avenir Next LT Pro"/>
          <w:sz w:val="22"/>
          <w:szCs w:val="24"/>
        </w:rPr>
      </w:pPr>
    </w:p>
    <w:p w:rsidR="00895233" w:rsidRDefault="00092B5A" w:rsidP="00D17551">
      <w:pPr>
        <w:pStyle w:val="Odstavecseseznamem"/>
        <w:spacing w:after="160" w:line="259" w:lineRule="auto"/>
        <w:ind w:left="1080"/>
        <w:rPr>
          <w:rFonts w:ascii="Avenir Next LT Pro" w:hAnsi="Avenir Next LT Pro"/>
          <w:sz w:val="22"/>
          <w:szCs w:val="24"/>
        </w:rPr>
      </w:pPr>
      <w:r w:rsidRPr="009B7040">
        <w:rPr>
          <w:rFonts w:ascii="Avenir Next LT Pro" w:hAnsi="Avenir Next LT Pro"/>
          <w:noProof/>
          <w:sz w:val="18"/>
        </w:rPr>
        <w:drawing>
          <wp:anchor distT="0" distB="0" distL="114300" distR="114300" simplePos="0" relativeHeight="251660288" behindDoc="0" locked="0" layoutInCell="1" allowOverlap="1" wp14:anchorId="7B0DD3FC" wp14:editId="5C8A5EAF">
            <wp:simplePos x="0" y="0"/>
            <wp:positionH relativeFrom="margin">
              <wp:posOffset>4446270</wp:posOffset>
            </wp:positionH>
            <wp:positionV relativeFrom="paragraph">
              <wp:posOffset>112395</wp:posOffset>
            </wp:positionV>
            <wp:extent cx="1590675" cy="1590675"/>
            <wp:effectExtent l="0" t="0" r="9525" b="9525"/>
            <wp:wrapThrough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hrough>
            <wp:docPr id="1028" name="Picture 4" descr="Image result for trashcan clipart">
              <a:extLst xmlns:a="http://schemas.openxmlformats.org/drawingml/2006/main">
                <a:ext uri="{FF2B5EF4-FFF2-40B4-BE49-F238E27FC236}">
                  <a16:creationId xmlns:a16="http://schemas.microsoft.com/office/drawing/2014/main" id="{E3B10668-8E5E-45B4-BFF3-467370F2C8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trashcan clipart">
                      <a:extLst>
                        <a:ext uri="{FF2B5EF4-FFF2-40B4-BE49-F238E27FC236}">
                          <a16:creationId xmlns:a16="http://schemas.microsoft.com/office/drawing/2014/main" id="{E3B10668-8E5E-45B4-BFF3-467370F2C8F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95233" w:rsidRPr="009B7040">
        <w:rPr>
          <w:rFonts w:ascii="Avenir Next LT Pro" w:hAnsi="Avenir Next LT Pro"/>
          <w:sz w:val="22"/>
          <w:szCs w:val="24"/>
        </w:rPr>
        <w:t>Soil</w:t>
      </w:r>
      <w:proofErr w:type="spellEnd"/>
      <w:r w:rsidR="00895233" w:rsidRPr="009B7040">
        <w:rPr>
          <w:rFonts w:ascii="Avenir Next LT Pro" w:hAnsi="Avenir Next LT Pro"/>
          <w:sz w:val="22"/>
          <w:szCs w:val="24"/>
        </w:rPr>
        <w:t xml:space="preserve"> </w:t>
      </w:r>
      <w:r w:rsidRPr="009B7040">
        <w:rPr>
          <w:rFonts w:ascii="Avenir Next LT Pro" w:hAnsi="Avenir Next LT Pro"/>
          <w:sz w:val="22"/>
          <w:szCs w:val="24"/>
        </w:rPr>
        <w:tab/>
      </w:r>
      <w:r w:rsidRPr="009B7040">
        <w:rPr>
          <w:rFonts w:ascii="Avenir Next LT Pro" w:hAnsi="Avenir Next LT Pro"/>
          <w:sz w:val="22"/>
          <w:szCs w:val="24"/>
        </w:rPr>
        <w:tab/>
      </w:r>
      <w:proofErr w:type="spellStart"/>
      <w:r w:rsidR="00895233" w:rsidRPr="009B7040">
        <w:rPr>
          <w:rFonts w:ascii="Avenir Next LT Pro" w:hAnsi="Avenir Next LT Pro"/>
          <w:sz w:val="22"/>
          <w:szCs w:val="24"/>
        </w:rPr>
        <w:t>Dumpster</w:t>
      </w:r>
      <w:proofErr w:type="spellEnd"/>
      <w:r w:rsidR="00D17551" w:rsidRPr="009B7040">
        <w:rPr>
          <w:rFonts w:ascii="Avenir Next LT Pro" w:hAnsi="Avenir Next LT Pro"/>
          <w:sz w:val="22"/>
          <w:szCs w:val="24"/>
        </w:rPr>
        <w:t xml:space="preserve"> </w:t>
      </w:r>
      <w:r w:rsidR="00D17551" w:rsidRPr="009B7040">
        <w:rPr>
          <w:rFonts w:ascii="Avenir Next LT Pro" w:hAnsi="Avenir Next LT Pro"/>
          <w:sz w:val="22"/>
          <w:szCs w:val="24"/>
        </w:rPr>
        <w:tab/>
      </w:r>
      <w:r w:rsidR="00D17551" w:rsidRPr="009B7040">
        <w:rPr>
          <w:rFonts w:ascii="Avenir Next LT Pro" w:hAnsi="Avenir Next LT Pro"/>
          <w:sz w:val="22"/>
          <w:szCs w:val="24"/>
        </w:rPr>
        <w:tab/>
      </w:r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="00895233" w:rsidRPr="009B7040">
        <w:rPr>
          <w:rFonts w:ascii="Avenir Next LT Pro" w:hAnsi="Avenir Next LT Pro"/>
          <w:sz w:val="22"/>
          <w:szCs w:val="24"/>
        </w:rPr>
        <w:t>Trashcan</w:t>
      </w:r>
      <w:proofErr w:type="spellEnd"/>
    </w:p>
    <w:p w:rsidR="009B7040" w:rsidRPr="009B7040" w:rsidRDefault="009B7040" w:rsidP="00D17551">
      <w:pPr>
        <w:pStyle w:val="Odstavecseseznamem"/>
        <w:spacing w:after="160" w:line="259" w:lineRule="auto"/>
        <w:ind w:left="1080"/>
        <w:rPr>
          <w:rFonts w:ascii="Avenir Next LT Pro" w:hAnsi="Avenir Next LT Pro"/>
          <w:sz w:val="22"/>
          <w:szCs w:val="24"/>
        </w:rPr>
      </w:pPr>
    </w:p>
    <w:p w:rsidR="00895233" w:rsidRPr="009B7040" w:rsidRDefault="00092B5A" w:rsidP="00895233">
      <w:pPr>
        <w:pStyle w:val="Odstavecseseznamem"/>
        <w:rPr>
          <w:rFonts w:ascii="Avenir Next LT Pro" w:hAnsi="Avenir Next LT Pro"/>
          <w:sz w:val="22"/>
          <w:szCs w:val="24"/>
        </w:rPr>
      </w:pPr>
      <w:r w:rsidRPr="009B7040">
        <w:rPr>
          <w:rFonts w:ascii="Avenir Next LT Pro" w:hAnsi="Avenir Next LT Pro"/>
          <w:noProof/>
          <w:sz w:val="22"/>
          <w:szCs w:val="24"/>
        </w:rPr>
        <w:drawing>
          <wp:anchor distT="0" distB="0" distL="114300" distR="114300" simplePos="0" relativeHeight="251661312" behindDoc="0" locked="0" layoutInCell="1" allowOverlap="1" wp14:anchorId="435F4E65" wp14:editId="3A4F44F8">
            <wp:simplePos x="0" y="0"/>
            <wp:positionH relativeFrom="margin">
              <wp:posOffset>2190750</wp:posOffset>
            </wp:positionH>
            <wp:positionV relativeFrom="paragraph">
              <wp:posOffset>10160</wp:posOffset>
            </wp:positionV>
            <wp:extent cx="1704975" cy="1314450"/>
            <wp:effectExtent l="0" t="0" r="9525" b="0"/>
            <wp:wrapThrough wrapText="bothSides">
              <wp:wrapPolygon edited="0">
                <wp:start x="0" y="0"/>
                <wp:lineTo x="0" y="21287"/>
                <wp:lineTo x="21479" y="21287"/>
                <wp:lineTo x="21479" y="0"/>
                <wp:lineTo x="0" y="0"/>
              </wp:wrapPolygon>
            </wp:wrapThrough>
            <wp:docPr id="1030" name="Picture 6" descr="Image result for soil clipart">
              <a:extLst xmlns:a="http://schemas.openxmlformats.org/drawingml/2006/main">
                <a:ext uri="{FF2B5EF4-FFF2-40B4-BE49-F238E27FC236}">
                  <a16:creationId xmlns:a16="http://schemas.microsoft.com/office/drawing/2014/main" id="{88162AE5-2DFF-4A7C-9B0F-44F7A5CC0B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Image result for soil clipart">
                      <a:extLst>
                        <a:ext uri="{FF2B5EF4-FFF2-40B4-BE49-F238E27FC236}">
                          <a16:creationId xmlns:a16="http://schemas.microsoft.com/office/drawing/2014/main" id="{88162AE5-2DFF-4A7C-9B0F-44F7A5CC0B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040">
        <w:rPr>
          <w:rFonts w:ascii="Avenir Next LT Pro" w:hAnsi="Avenir Next LT Pro"/>
          <w:noProof/>
          <w:sz w:val="22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0E15B47D" wp14:editId="71B9E371">
            <wp:simplePos x="0" y="0"/>
            <wp:positionH relativeFrom="column">
              <wp:posOffset>-90170</wp:posOffset>
            </wp:positionH>
            <wp:positionV relativeFrom="paragraph">
              <wp:posOffset>235585</wp:posOffset>
            </wp:positionV>
            <wp:extent cx="1823085" cy="1114425"/>
            <wp:effectExtent l="0" t="0" r="5715" b="9525"/>
            <wp:wrapThrough wrapText="bothSides">
              <wp:wrapPolygon edited="0">
                <wp:start x="0" y="0"/>
                <wp:lineTo x="0" y="21415"/>
                <wp:lineTo x="21442" y="21415"/>
                <wp:lineTo x="21442" y="0"/>
                <wp:lineTo x="0" y="0"/>
              </wp:wrapPolygon>
            </wp:wrapThrough>
            <wp:docPr id="1026" name="Picture 2" descr="Image result for dumpster clipart">
              <a:extLst xmlns:a="http://schemas.openxmlformats.org/drawingml/2006/main">
                <a:ext uri="{FF2B5EF4-FFF2-40B4-BE49-F238E27FC236}">
                  <a16:creationId xmlns:a16="http://schemas.microsoft.com/office/drawing/2014/main" id="{7C73A8A8-6EB5-4DDC-B6E2-F1E90F5644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dumpster clipart">
                      <a:extLst>
                        <a:ext uri="{FF2B5EF4-FFF2-40B4-BE49-F238E27FC236}">
                          <a16:creationId xmlns:a16="http://schemas.microsoft.com/office/drawing/2014/main" id="{7C73A8A8-6EB5-4DDC-B6E2-F1E90F56444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233" w:rsidRPr="009B7040" w:rsidRDefault="00895233" w:rsidP="00895233">
      <w:pPr>
        <w:pStyle w:val="Odstavecseseznamem"/>
        <w:rPr>
          <w:rFonts w:ascii="Avenir Next LT Pro" w:hAnsi="Avenir Next LT Pro"/>
          <w:sz w:val="22"/>
          <w:szCs w:val="24"/>
        </w:rPr>
      </w:pPr>
    </w:p>
    <w:p w:rsidR="00895233" w:rsidRPr="009B7040" w:rsidRDefault="00895233" w:rsidP="00895233">
      <w:pPr>
        <w:pStyle w:val="Odstavecseseznamem"/>
        <w:rPr>
          <w:rFonts w:ascii="Avenir Next LT Pro" w:hAnsi="Avenir Next LT Pro"/>
          <w:sz w:val="22"/>
          <w:szCs w:val="24"/>
        </w:rPr>
      </w:pPr>
    </w:p>
    <w:p w:rsidR="00895233" w:rsidRPr="009B7040" w:rsidRDefault="00895233" w:rsidP="00895233">
      <w:pPr>
        <w:pStyle w:val="Odstavecseseznamem"/>
        <w:rPr>
          <w:rFonts w:ascii="Avenir Next LT Pro" w:hAnsi="Avenir Next LT Pro"/>
          <w:sz w:val="22"/>
          <w:szCs w:val="24"/>
        </w:rPr>
      </w:pPr>
    </w:p>
    <w:p w:rsidR="00895233" w:rsidRPr="009B7040" w:rsidRDefault="00895233" w:rsidP="00895233">
      <w:pPr>
        <w:pStyle w:val="Odstavecseseznamem"/>
        <w:spacing w:after="160" w:line="259" w:lineRule="auto"/>
        <w:rPr>
          <w:rFonts w:ascii="Avenir Next LT Pro" w:hAnsi="Avenir Next LT Pro"/>
          <w:sz w:val="22"/>
          <w:szCs w:val="24"/>
        </w:rPr>
      </w:pPr>
    </w:p>
    <w:p w:rsidR="00895233" w:rsidRPr="009B7040" w:rsidRDefault="00895233" w:rsidP="00895233">
      <w:pPr>
        <w:pStyle w:val="Odstavecseseznamem"/>
        <w:spacing w:after="160" w:line="259" w:lineRule="auto"/>
        <w:rPr>
          <w:rFonts w:ascii="Avenir Next LT Pro" w:hAnsi="Avenir Next LT Pro"/>
          <w:sz w:val="22"/>
          <w:szCs w:val="24"/>
        </w:rPr>
      </w:pPr>
    </w:p>
    <w:p w:rsidR="00895233" w:rsidRPr="009B7040" w:rsidRDefault="00895233" w:rsidP="00895233">
      <w:pPr>
        <w:pStyle w:val="Odstavecseseznamem"/>
        <w:rPr>
          <w:rFonts w:ascii="Avenir Next LT Pro" w:hAnsi="Avenir Next LT Pro"/>
          <w:sz w:val="22"/>
          <w:szCs w:val="24"/>
        </w:rPr>
      </w:pPr>
    </w:p>
    <w:p w:rsidR="00895233" w:rsidRPr="009B7040" w:rsidRDefault="00895233" w:rsidP="00895233">
      <w:pPr>
        <w:pStyle w:val="Odstavecseseznamem"/>
        <w:rPr>
          <w:rFonts w:ascii="Avenir Next LT Pro" w:hAnsi="Avenir Next LT Pro"/>
          <w:sz w:val="22"/>
          <w:szCs w:val="24"/>
        </w:rPr>
      </w:pPr>
    </w:p>
    <w:p w:rsidR="00895233" w:rsidRPr="009B7040" w:rsidRDefault="00895233" w:rsidP="00895233">
      <w:pPr>
        <w:pStyle w:val="Odstavecseseznamem"/>
        <w:rPr>
          <w:rFonts w:ascii="Avenir Next LT Pro" w:hAnsi="Avenir Next LT Pro"/>
          <w:sz w:val="22"/>
          <w:szCs w:val="24"/>
        </w:rPr>
      </w:pPr>
    </w:p>
    <w:p w:rsidR="00895233" w:rsidRPr="009B7040" w:rsidRDefault="009B7040" w:rsidP="00895233">
      <w:pPr>
        <w:pStyle w:val="Odstavecseseznamem"/>
        <w:rPr>
          <w:rFonts w:ascii="Avenir Next LT Pro" w:hAnsi="Avenir Next LT Pro"/>
          <w:sz w:val="22"/>
          <w:szCs w:val="24"/>
        </w:rPr>
      </w:pPr>
      <w:r w:rsidRPr="009B7040">
        <w:rPr>
          <w:rFonts w:ascii="Avenir Next LT Pro" w:hAnsi="Avenir Next LT 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CBF6D" wp14:editId="7A88779C">
                <wp:simplePos x="0" y="0"/>
                <wp:positionH relativeFrom="column">
                  <wp:posOffset>4662805</wp:posOffset>
                </wp:positionH>
                <wp:positionV relativeFrom="paragraph">
                  <wp:posOffset>85090</wp:posOffset>
                </wp:positionV>
                <wp:extent cx="149542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BB399" id="Přímá spojnice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15pt,6.7pt" to="484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9B7040">
        <w:rPr>
          <w:rFonts w:ascii="Avenir Next LT Pro" w:hAnsi="Avenir Next LT 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3CBF6D" wp14:editId="7A88779C">
                <wp:simplePos x="0" y="0"/>
                <wp:positionH relativeFrom="column">
                  <wp:posOffset>2405380</wp:posOffset>
                </wp:positionH>
                <wp:positionV relativeFrom="paragraph">
                  <wp:posOffset>85090</wp:posOffset>
                </wp:positionV>
                <wp:extent cx="149542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57B87" id="Přímá spojnice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pt,6.7pt" to="307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9B7040">
        <w:rPr>
          <w:rFonts w:ascii="Avenir Next LT Pro" w:hAnsi="Avenir Next LT 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92075</wp:posOffset>
                </wp:positionV>
                <wp:extent cx="149542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BD19B" id="Přímá spojnic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5pt,7.25pt" to="96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895233" w:rsidRPr="009B7040" w:rsidRDefault="00895233" w:rsidP="00895233">
      <w:pPr>
        <w:pStyle w:val="Odstavecseseznamem"/>
        <w:rPr>
          <w:rFonts w:ascii="Avenir Next LT Pro" w:hAnsi="Avenir Next LT Pro"/>
          <w:sz w:val="22"/>
          <w:szCs w:val="24"/>
        </w:rPr>
      </w:pPr>
    </w:p>
    <w:p w:rsidR="00895233" w:rsidRPr="009B7040" w:rsidRDefault="00895233" w:rsidP="00895233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  <w:sz w:val="22"/>
          <w:szCs w:val="24"/>
        </w:rPr>
      </w:pPr>
      <w:proofErr w:type="spellStart"/>
      <w:r w:rsidRPr="009B7040">
        <w:rPr>
          <w:rFonts w:ascii="Avenir Next LT Pro" w:hAnsi="Avenir Next LT Pro"/>
          <w:b/>
          <w:bCs/>
          <w:sz w:val="22"/>
          <w:szCs w:val="24"/>
        </w:rPr>
        <w:t>Match</w:t>
      </w:r>
      <w:proofErr w:type="spellEnd"/>
      <w:r w:rsidRPr="009B7040">
        <w:rPr>
          <w:rFonts w:ascii="Avenir Next LT Pro" w:hAnsi="Avenir Next LT Pro"/>
          <w:b/>
          <w:bCs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b/>
          <w:bCs/>
          <w:sz w:val="22"/>
          <w:szCs w:val="24"/>
        </w:rPr>
        <w:t>the</w:t>
      </w:r>
      <w:proofErr w:type="spellEnd"/>
      <w:r w:rsidRPr="009B7040">
        <w:rPr>
          <w:rFonts w:ascii="Avenir Next LT Pro" w:hAnsi="Avenir Next LT Pro"/>
          <w:b/>
          <w:bCs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b/>
          <w:bCs/>
          <w:sz w:val="22"/>
          <w:szCs w:val="24"/>
        </w:rPr>
        <w:t>words</w:t>
      </w:r>
      <w:proofErr w:type="spellEnd"/>
      <w:r w:rsidR="00092B5A" w:rsidRPr="009B7040">
        <w:rPr>
          <w:rFonts w:ascii="Avenir Next LT Pro" w:hAnsi="Avenir Next LT Pro"/>
          <w:b/>
          <w:bCs/>
          <w:sz w:val="22"/>
          <w:szCs w:val="24"/>
        </w:rPr>
        <w:t xml:space="preserve"> to</w:t>
      </w:r>
      <w:r w:rsidRPr="009B7040">
        <w:rPr>
          <w:rFonts w:ascii="Avenir Next LT Pro" w:hAnsi="Avenir Next LT Pro"/>
          <w:b/>
          <w:bCs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b/>
          <w:bCs/>
          <w:sz w:val="22"/>
          <w:szCs w:val="24"/>
        </w:rPr>
        <w:t>their</w:t>
      </w:r>
      <w:proofErr w:type="spellEnd"/>
      <w:r w:rsidRPr="009B7040">
        <w:rPr>
          <w:rFonts w:ascii="Avenir Next LT Pro" w:hAnsi="Avenir Next LT Pro"/>
          <w:b/>
          <w:bCs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b/>
          <w:bCs/>
          <w:sz w:val="22"/>
          <w:szCs w:val="24"/>
        </w:rPr>
        <w:t>definitions</w:t>
      </w:r>
      <w:proofErr w:type="spellEnd"/>
      <w:r w:rsidRPr="009B7040">
        <w:rPr>
          <w:rFonts w:ascii="Avenir Next LT Pro" w:hAnsi="Avenir Next LT Pro"/>
          <w:b/>
          <w:bCs/>
          <w:sz w:val="22"/>
          <w:szCs w:val="24"/>
        </w:rPr>
        <w:t xml:space="preserve">. </w:t>
      </w:r>
    </w:p>
    <w:p w:rsidR="00092B5A" w:rsidRPr="009B7040" w:rsidRDefault="00092B5A" w:rsidP="00092B5A">
      <w:pPr>
        <w:rPr>
          <w:rFonts w:ascii="Avenir Next LT Pro" w:hAnsi="Avenir Next LT Pro"/>
          <w:b/>
          <w:bCs/>
          <w:sz w:val="22"/>
          <w:szCs w:val="24"/>
        </w:rPr>
      </w:pPr>
    </w:p>
    <w:p w:rsidR="00092B5A" w:rsidRPr="009B7040" w:rsidRDefault="00092B5A" w:rsidP="009B7040">
      <w:pPr>
        <w:pStyle w:val="Odstavecseseznamem"/>
        <w:numPr>
          <w:ilvl w:val="0"/>
          <w:numId w:val="3"/>
        </w:numPr>
        <w:spacing w:after="60"/>
        <w:ind w:left="1134" w:hanging="641"/>
        <w:contextualSpacing w:val="0"/>
        <w:rPr>
          <w:rFonts w:ascii="Avenir Next LT Pro" w:hAnsi="Avenir Next LT Pro"/>
          <w:sz w:val="22"/>
          <w:szCs w:val="24"/>
        </w:rPr>
      </w:pPr>
      <w:bookmarkStart w:id="0" w:name="_GoBack"/>
      <w:proofErr w:type="spellStart"/>
      <w:r w:rsidRPr="009B7040">
        <w:rPr>
          <w:rFonts w:ascii="Avenir Next LT Pro" w:hAnsi="Avenir Next LT Pro"/>
          <w:sz w:val="22"/>
          <w:szCs w:val="24"/>
        </w:rPr>
        <w:t>Sustainable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agriculture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</w:p>
    <w:p w:rsidR="00092B5A" w:rsidRPr="009B7040" w:rsidRDefault="00092B5A" w:rsidP="009B7040">
      <w:pPr>
        <w:pStyle w:val="Odstavecseseznamem"/>
        <w:numPr>
          <w:ilvl w:val="0"/>
          <w:numId w:val="3"/>
        </w:numPr>
        <w:spacing w:after="60"/>
        <w:ind w:left="1134" w:hanging="641"/>
        <w:contextualSpacing w:val="0"/>
        <w:rPr>
          <w:rFonts w:ascii="Avenir Next LT Pro" w:hAnsi="Avenir Next LT Pro"/>
          <w:sz w:val="22"/>
          <w:szCs w:val="24"/>
        </w:rPr>
      </w:pPr>
      <w:r w:rsidRPr="009B7040">
        <w:rPr>
          <w:rFonts w:ascii="Avenir Next LT Pro" w:hAnsi="Avenir Next LT Pro"/>
          <w:sz w:val="22"/>
          <w:szCs w:val="24"/>
        </w:rPr>
        <w:t xml:space="preserve">(To)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harves</w:t>
      </w:r>
      <w:r w:rsidR="009B7040">
        <w:rPr>
          <w:rFonts w:ascii="Avenir Next LT Pro" w:hAnsi="Avenir Next LT Pro"/>
          <w:sz w:val="22"/>
          <w:szCs w:val="24"/>
        </w:rPr>
        <w:t>t</w:t>
      </w:r>
      <w:proofErr w:type="spellEnd"/>
    </w:p>
    <w:p w:rsidR="00092B5A" w:rsidRPr="009B7040" w:rsidRDefault="00092B5A" w:rsidP="009B7040">
      <w:pPr>
        <w:pStyle w:val="Odstavecseseznamem"/>
        <w:numPr>
          <w:ilvl w:val="0"/>
          <w:numId w:val="3"/>
        </w:numPr>
        <w:spacing w:after="60"/>
        <w:ind w:left="1134" w:hanging="641"/>
        <w:contextualSpacing w:val="0"/>
        <w:rPr>
          <w:rFonts w:ascii="Avenir Next LT Pro" w:hAnsi="Avenir Next LT Pro"/>
          <w:sz w:val="22"/>
          <w:szCs w:val="24"/>
        </w:rPr>
      </w:pPr>
      <w:r w:rsidRPr="009B7040">
        <w:rPr>
          <w:rFonts w:ascii="Avenir Next LT Pro" w:hAnsi="Avenir Next LT Pro"/>
          <w:sz w:val="22"/>
          <w:szCs w:val="24"/>
        </w:rPr>
        <w:t xml:space="preserve">To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grow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</w:p>
    <w:p w:rsidR="00092B5A" w:rsidRPr="009B7040" w:rsidRDefault="00092B5A" w:rsidP="009B7040">
      <w:pPr>
        <w:pStyle w:val="Odstavecseseznamem"/>
        <w:numPr>
          <w:ilvl w:val="0"/>
          <w:numId w:val="3"/>
        </w:numPr>
        <w:spacing w:after="60"/>
        <w:ind w:left="1134" w:hanging="641"/>
        <w:contextualSpacing w:val="0"/>
        <w:rPr>
          <w:rFonts w:ascii="Avenir Next LT Pro" w:hAnsi="Avenir Next LT Pro"/>
          <w:sz w:val="22"/>
          <w:szCs w:val="24"/>
        </w:rPr>
      </w:pPr>
      <w:r w:rsidRPr="009B7040">
        <w:rPr>
          <w:rFonts w:ascii="Avenir Next LT Pro" w:hAnsi="Avenir Next LT Pro"/>
          <w:sz w:val="22"/>
          <w:szCs w:val="24"/>
        </w:rPr>
        <w:t xml:space="preserve">To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be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out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of</w:t>
      </w:r>
      <w:proofErr w:type="spellEnd"/>
    </w:p>
    <w:p w:rsidR="00C61189" w:rsidRPr="009B7040" w:rsidRDefault="00092B5A" w:rsidP="009B7040">
      <w:pPr>
        <w:pStyle w:val="Odstavecseseznamem"/>
        <w:numPr>
          <w:ilvl w:val="0"/>
          <w:numId w:val="3"/>
        </w:numPr>
        <w:spacing w:after="60"/>
        <w:ind w:left="1134" w:hanging="641"/>
        <w:contextualSpacing w:val="0"/>
        <w:rPr>
          <w:rFonts w:ascii="Avenir Next LT Pro" w:hAnsi="Avenir Next LT Pro"/>
          <w:sz w:val="22"/>
          <w:szCs w:val="24"/>
        </w:rPr>
      </w:pPr>
      <w:r w:rsidRPr="009B7040">
        <w:rPr>
          <w:rFonts w:ascii="Avenir Next LT Pro" w:hAnsi="Avenir Next LT Pro"/>
          <w:sz w:val="22"/>
          <w:szCs w:val="24"/>
        </w:rPr>
        <w:t>Food bank</w:t>
      </w:r>
    </w:p>
    <w:p w:rsidR="00C61189" w:rsidRPr="009B7040" w:rsidRDefault="00092B5A" w:rsidP="009B7040">
      <w:pPr>
        <w:pStyle w:val="Odstavecseseznamem"/>
        <w:numPr>
          <w:ilvl w:val="0"/>
          <w:numId w:val="3"/>
        </w:numPr>
        <w:spacing w:after="60"/>
        <w:ind w:left="1134" w:hanging="641"/>
        <w:contextualSpacing w:val="0"/>
        <w:rPr>
          <w:rFonts w:ascii="Avenir Next LT Pro" w:hAnsi="Avenir Next LT Pro"/>
          <w:sz w:val="22"/>
          <w:szCs w:val="24"/>
        </w:rPr>
      </w:pPr>
      <w:proofErr w:type="spellStart"/>
      <w:r w:rsidRPr="009B7040">
        <w:rPr>
          <w:rFonts w:ascii="Avenir Next LT Pro" w:hAnsi="Avenir Next LT Pro"/>
          <w:sz w:val="22"/>
          <w:szCs w:val="24"/>
        </w:rPr>
        <w:t>Policy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</w:p>
    <w:p w:rsidR="00C61189" w:rsidRPr="009B7040" w:rsidRDefault="00092B5A" w:rsidP="009B7040">
      <w:pPr>
        <w:pStyle w:val="Odstavecseseznamem"/>
        <w:numPr>
          <w:ilvl w:val="0"/>
          <w:numId w:val="3"/>
        </w:numPr>
        <w:spacing w:after="60"/>
        <w:ind w:left="1134" w:hanging="641"/>
        <w:contextualSpacing w:val="0"/>
        <w:rPr>
          <w:rFonts w:ascii="Avenir Next LT Pro" w:hAnsi="Avenir Next LT Pro"/>
          <w:sz w:val="22"/>
          <w:szCs w:val="24"/>
        </w:rPr>
      </w:pPr>
      <w:proofErr w:type="spellStart"/>
      <w:r w:rsidRPr="009B7040">
        <w:rPr>
          <w:rFonts w:ascii="Avenir Next LT Pro" w:hAnsi="Avenir Next LT Pro"/>
          <w:sz w:val="22"/>
          <w:szCs w:val="24"/>
        </w:rPr>
        <w:t>Surplus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</w:p>
    <w:p w:rsidR="00C61189" w:rsidRPr="009B7040" w:rsidRDefault="00092B5A" w:rsidP="009B7040">
      <w:pPr>
        <w:pStyle w:val="Odstavecseseznamem"/>
        <w:numPr>
          <w:ilvl w:val="0"/>
          <w:numId w:val="3"/>
        </w:numPr>
        <w:spacing w:after="60"/>
        <w:ind w:left="1134" w:hanging="641"/>
        <w:contextualSpacing w:val="0"/>
        <w:rPr>
          <w:rFonts w:ascii="Avenir Next LT Pro" w:hAnsi="Avenir Next LT Pro"/>
          <w:sz w:val="22"/>
          <w:szCs w:val="24"/>
        </w:rPr>
      </w:pPr>
      <w:proofErr w:type="spellStart"/>
      <w:r w:rsidRPr="009B7040">
        <w:rPr>
          <w:rFonts w:ascii="Avenir Next LT Pro" w:hAnsi="Avenir Next LT Pro"/>
          <w:sz w:val="22"/>
          <w:szCs w:val="24"/>
        </w:rPr>
        <w:t>Greenhouse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gases</w:t>
      </w:r>
      <w:proofErr w:type="spellEnd"/>
    </w:p>
    <w:p w:rsidR="009B7040" w:rsidRPr="009B7040" w:rsidRDefault="00092B5A" w:rsidP="009B7040">
      <w:pPr>
        <w:pStyle w:val="Odstavecseseznamem"/>
        <w:numPr>
          <w:ilvl w:val="0"/>
          <w:numId w:val="3"/>
        </w:numPr>
        <w:spacing w:after="60"/>
        <w:ind w:left="1134" w:hanging="641"/>
        <w:contextualSpacing w:val="0"/>
        <w:rPr>
          <w:rFonts w:ascii="Avenir Next LT Pro" w:hAnsi="Avenir Next LT Pro"/>
          <w:sz w:val="22"/>
          <w:szCs w:val="24"/>
        </w:rPr>
      </w:pPr>
      <w:proofErr w:type="spellStart"/>
      <w:r w:rsidRPr="009B7040">
        <w:rPr>
          <w:rFonts w:ascii="Avenir Next LT Pro" w:hAnsi="Avenir Next LT Pro"/>
          <w:sz w:val="22"/>
          <w:szCs w:val="24"/>
        </w:rPr>
        <w:t>Climate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chang</w:t>
      </w:r>
      <w:r w:rsidR="00C61189" w:rsidRPr="009B7040">
        <w:rPr>
          <w:rFonts w:ascii="Avenir Next LT Pro" w:hAnsi="Avenir Next LT Pro"/>
          <w:sz w:val="22"/>
          <w:szCs w:val="24"/>
        </w:rPr>
        <w:t>e</w:t>
      </w:r>
      <w:proofErr w:type="spellEnd"/>
    </w:p>
    <w:p w:rsidR="00D17551" w:rsidRDefault="00092B5A" w:rsidP="009B7040">
      <w:pPr>
        <w:pStyle w:val="Odstavecseseznamem"/>
        <w:numPr>
          <w:ilvl w:val="0"/>
          <w:numId w:val="3"/>
        </w:numPr>
        <w:spacing w:after="60"/>
        <w:ind w:left="1134" w:hanging="641"/>
        <w:contextualSpacing w:val="0"/>
        <w:rPr>
          <w:rFonts w:ascii="Avenir Next LT Pro" w:hAnsi="Avenir Next LT Pro"/>
          <w:sz w:val="22"/>
          <w:szCs w:val="24"/>
        </w:rPr>
      </w:pPr>
      <w:proofErr w:type="spellStart"/>
      <w:r w:rsidRPr="009B7040">
        <w:rPr>
          <w:rFonts w:ascii="Avenir Next LT Pro" w:hAnsi="Avenir Next LT Pro"/>
          <w:sz w:val="22"/>
          <w:szCs w:val="24"/>
        </w:rPr>
        <w:t>Donated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food</w:t>
      </w:r>
    </w:p>
    <w:p w:rsidR="009B7040" w:rsidRPr="009B7040" w:rsidRDefault="009B7040" w:rsidP="009B7040">
      <w:pPr>
        <w:pStyle w:val="Odstavecseseznamem"/>
        <w:spacing w:after="60"/>
        <w:ind w:left="1134"/>
        <w:contextualSpacing w:val="0"/>
        <w:rPr>
          <w:rFonts w:ascii="Avenir Next LT Pro" w:hAnsi="Avenir Next LT Pro"/>
          <w:sz w:val="22"/>
          <w:szCs w:val="24"/>
        </w:rPr>
      </w:pPr>
    </w:p>
    <w:p w:rsidR="00092B5A" w:rsidRPr="009B7040" w:rsidRDefault="00092B5A" w:rsidP="009B7040">
      <w:pPr>
        <w:pStyle w:val="Odstavecseseznamem"/>
        <w:numPr>
          <w:ilvl w:val="0"/>
          <w:numId w:val="2"/>
        </w:numPr>
        <w:spacing w:after="60" w:line="259" w:lineRule="auto"/>
        <w:contextualSpacing w:val="0"/>
        <w:rPr>
          <w:rFonts w:ascii="Avenir Next LT Pro" w:hAnsi="Avenir Next LT Pro"/>
          <w:sz w:val="22"/>
          <w:szCs w:val="24"/>
        </w:rPr>
      </w:pPr>
      <w:proofErr w:type="spellStart"/>
      <w:r w:rsidRPr="009B7040">
        <w:rPr>
          <w:rFonts w:ascii="Avenir Next LT Pro" w:hAnsi="Avenir Next LT Pro"/>
          <w:sz w:val="22"/>
          <w:szCs w:val="24"/>
        </w:rPr>
        <w:t>Gases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="00C41500" w:rsidRPr="009B7040">
        <w:rPr>
          <w:rFonts w:ascii="Avenir Next LT Pro" w:hAnsi="Avenir Next LT Pro"/>
          <w:sz w:val="22"/>
          <w:szCs w:val="24"/>
        </w:rPr>
        <w:t>causing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greenhouse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effect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, such as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carbon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dioxide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or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methane</w:t>
      </w:r>
      <w:proofErr w:type="spellEnd"/>
    </w:p>
    <w:p w:rsidR="00092B5A" w:rsidRPr="009B7040" w:rsidRDefault="00C41500" w:rsidP="009B7040">
      <w:pPr>
        <w:pStyle w:val="Odstavecseseznamem"/>
        <w:numPr>
          <w:ilvl w:val="0"/>
          <w:numId w:val="2"/>
        </w:numPr>
        <w:spacing w:after="60" w:line="259" w:lineRule="auto"/>
        <w:contextualSpacing w:val="0"/>
        <w:rPr>
          <w:rFonts w:ascii="Avenir Next LT Pro" w:hAnsi="Avenir Next LT Pro"/>
          <w:sz w:val="22"/>
          <w:szCs w:val="24"/>
        </w:rPr>
      </w:pPr>
      <w:r w:rsidRPr="009B7040">
        <w:rPr>
          <w:rFonts w:ascii="Avenir Next LT Pro" w:hAnsi="Avenir Next LT Pro"/>
          <w:sz w:val="22"/>
          <w:szCs w:val="24"/>
        </w:rPr>
        <w:t xml:space="preserve">More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than</w:t>
      </w:r>
      <w:proofErr w:type="spellEnd"/>
      <w:r w:rsidR="00092B5A"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="00092B5A" w:rsidRPr="009B7040">
        <w:rPr>
          <w:rFonts w:ascii="Avenir Next LT Pro" w:hAnsi="Avenir Next LT Pro"/>
          <w:sz w:val="22"/>
          <w:szCs w:val="24"/>
        </w:rPr>
        <w:t>what</w:t>
      </w:r>
      <w:proofErr w:type="spellEnd"/>
      <w:r w:rsidR="00092B5A"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="00092B5A" w:rsidRPr="009B7040">
        <w:rPr>
          <w:rFonts w:ascii="Avenir Next LT Pro" w:hAnsi="Avenir Next LT Pro"/>
          <w:sz w:val="22"/>
          <w:szCs w:val="24"/>
        </w:rPr>
        <w:t>is</w:t>
      </w:r>
      <w:proofErr w:type="spellEnd"/>
      <w:r w:rsidR="00092B5A"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="00092B5A" w:rsidRPr="009B7040">
        <w:rPr>
          <w:rFonts w:ascii="Avenir Next LT Pro" w:hAnsi="Avenir Next LT Pro"/>
          <w:sz w:val="22"/>
          <w:szCs w:val="24"/>
        </w:rPr>
        <w:t>needed</w:t>
      </w:r>
      <w:proofErr w:type="spellEnd"/>
      <w:r w:rsidR="00092B5A"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or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used</w:t>
      </w:r>
      <w:proofErr w:type="spellEnd"/>
    </w:p>
    <w:p w:rsidR="00092B5A" w:rsidRPr="009B7040" w:rsidRDefault="00092B5A" w:rsidP="009B7040">
      <w:pPr>
        <w:pStyle w:val="Odstavecseseznamem"/>
        <w:numPr>
          <w:ilvl w:val="0"/>
          <w:numId w:val="2"/>
        </w:numPr>
        <w:spacing w:after="60" w:line="259" w:lineRule="auto"/>
        <w:contextualSpacing w:val="0"/>
        <w:rPr>
          <w:rFonts w:ascii="Avenir Next LT Pro" w:hAnsi="Avenir Next LT Pro"/>
          <w:sz w:val="22"/>
          <w:szCs w:val="24"/>
        </w:rPr>
      </w:pPr>
      <w:r w:rsidRPr="009B7040">
        <w:rPr>
          <w:rFonts w:ascii="Avenir Next LT Pro" w:hAnsi="Avenir Next LT Pro"/>
          <w:sz w:val="22"/>
          <w:szCs w:val="24"/>
        </w:rPr>
        <w:t xml:space="preserve">To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have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no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remaining</w:t>
      </w:r>
      <w:proofErr w:type="spellEnd"/>
    </w:p>
    <w:p w:rsidR="00092B5A" w:rsidRPr="009B7040" w:rsidRDefault="00092B5A" w:rsidP="009B7040">
      <w:pPr>
        <w:pStyle w:val="Odstavecseseznamem"/>
        <w:numPr>
          <w:ilvl w:val="0"/>
          <w:numId w:val="2"/>
        </w:numPr>
        <w:spacing w:after="60" w:line="259" w:lineRule="auto"/>
        <w:contextualSpacing w:val="0"/>
        <w:rPr>
          <w:rFonts w:ascii="Avenir Next LT Pro" w:hAnsi="Avenir Next LT Pro"/>
          <w:sz w:val="22"/>
          <w:szCs w:val="24"/>
        </w:rPr>
      </w:pPr>
      <w:proofErr w:type="spellStart"/>
      <w:r w:rsidRPr="009B7040">
        <w:rPr>
          <w:rFonts w:ascii="Avenir Next LT Pro" w:hAnsi="Avenir Next LT Pro"/>
          <w:sz w:val="22"/>
          <w:szCs w:val="24"/>
        </w:rPr>
        <w:t>The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season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(</w:t>
      </w:r>
      <w:proofErr w:type="spellStart"/>
      <w:r w:rsidRPr="009B7040">
        <w:rPr>
          <w:rFonts w:ascii="Avenir Next LT Pro" w:hAnsi="Avenir Next LT Pro"/>
          <w:sz w:val="22"/>
          <w:szCs w:val="24"/>
        </w:rPr>
        <w:t>or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the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process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)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when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the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vegetables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or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fruit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are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gathered</w:t>
      </w:r>
      <w:proofErr w:type="spellEnd"/>
    </w:p>
    <w:p w:rsidR="00092B5A" w:rsidRPr="009B7040" w:rsidRDefault="00092B5A" w:rsidP="009B7040">
      <w:pPr>
        <w:pStyle w:val="Odstavecseseznamem"/>
        <w:numPr>
          <w:ilvl w:val="0"/>
          <w:numId w:val="2"/>
        </w:numPr>
        <w:spacing w:after="60" w:line="259" w:lineRule="auto"/>
        <w:contextualSpacing w:val="0"/>
        <w:rPr>
          <w:rFonts w:ascii="Avenir Next LT Pro" w:hAnsi="Avenir Next LT Pro"/>
          <w:sz w:val="22"/>
          <w:szCs w:val="24"/>
        </w:rPr>
      </w:pPr>
      <w:proofErr w:type="spellStart"/>
      <w:r w:rsidRPr="009B7040">
        <w:rPr>
          <w:rFonts w:ascii="Avenir Next LT Pro" w:hAnsi="Avenir Next LT Pro"/>
          <w:sz w:val="22"/>
          <w:szCs w:val="24"/>
        </w:rPr>
        <w:t>Enviromentally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friendly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farming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methods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that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try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to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keep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an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ecological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balance</w:t>
      </w:r>
    </w:p>
    <w:p w:rsidR="00092B5A" w:rsidRPr="009B7040" w:rsidRDefault="00092B5A" w:rsidP="009B7040">
      <w:pPr>
        <w:pStyle w:val="Odstavecseseznamem"/>
        <w:numPr>
          <w:ilvl w:val="0"/>
          <w:numId w:val="2"/>
        </w:numPr>
        <w:spacing w:after="60" w:line="259" w:lineRule="auto"/>
        <w:contextualSpacing w:val="0"/>
        <w:rPr>
          <w:rFonts w:ascii="Avenir Next LT Pro" w:hAnsi="Avenir Next LT Pro"/>
          <w:sz w:val="22"/>
          <w:szCs w:val="24"/>
        </w:rPr>
      </w:pPr>
      <w:r w:rsidRPr="009B7040">
        <w:rPr>
          <w:rFonts w:ascii="Avenir Next LT Pro" w:hAnsi="Avenir Next LT Pro"/>
          <w:sz w:val="22"/>
          <w:szCs w:val="24"/>
        </w:rPr>
        <w:t xml:space="preserve">General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rules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that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people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should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follow</w:t>
      </w:r>
      <w:proofErr w:type="spellEnd"/>
    </w:p>
    <w:p w:rsidR="00092B5A" w:rsidRPr="009B7040" w:rsidRDefault="00092B5A" w:rsidP="009B7040">
      <w:pPr>
        <w:pStyle w:val="Odstavecseseznamem"/>
        <w:numPr>
          <w:ilvl w:val="0"/>
          <w:numId w:val="2"/>
        </w:numPr>
        <w:spacing w:after="60" w:line="259" w:lineRule="auto"/>
        <w:contextualSpacing w:val="0"/>
        <w:rPr>
          <w:rFonts w:ascii="Avenir Next LT Pro" w:hAnsi="Avenir Next LT Pro"/>
          <w:sz w:val="22"/>
          <w:szCs w:val="24"/>
        </w:rPr>
      </w:pPr>
      <w:r w:rsidRPr="009B7040">
        <w:rPr>
          <w:rFonts w:ascii="Avenir Next LT Pro" w:hAnsi="Avenir Next LT Pro"/>
          <w:sz w:val="22"/>
          <w:szCs w:val="24"/>
        </w:rPr>
        <w:t xml:space="preserve">A center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that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collects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food and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distribute</w:t>
      </w:r>
      <w:r w:rsidR="00C41500" w:rsidRPr="009B7040">
        <w:rPr>
          <w:rFonts w:ascii="Avenir Next LT Pro" w:hAnsi="Avenir Next LT Pro"/>
          <w:sz w:val="22"/>
          <w:szCs w:val="24"/>
        </w:rPr>
        <w:t>s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it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to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the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needy</w:t>
      </w:r>
      <w:proofErr w:type="spellEnd"/>
      <w:r w:rsidR="00C41500"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="00C41500" w:rsidRPr="009B7040">
        <w:rPr>
          <w:rFonts w:ascii="Avenir Next LT Pro" w:hAnsi="Avenir Next LT Pro"/>
          <w:sz w:val="22"/>
          <w:szCs w:val="24"/>
        </w:rPr>
        <w:t>people</w:t>
      </w:r>
      <w:proofErr w:type="spellEnd"/>
    </w:p>
    <w:p w:rsidR="00092B5A" w:rsidRPr="009B7040" w:rsidRDefault="00092B5A" w:rsidP="009B7040">
      <w:pPr>
        <w:pStyle w:val="Odstavecseseznamem"/>
        <w:numPr>
          <w:ilvl w:val="0"/>
          <w:numId w:val="2"/>
        </w:numPr>
        <w:spacing w:after="60" w:line="259" w:lineRule="auto"/>
        <w:contextualSpacing w:val="0"/>
        <w:rPr>
          <w:rFonts w:ascii="Avenir Next LT Pro" w:hAnsi="Avenir Next LT Pro"/>
          <w:sz w:val="22"/>
          <w:szCs w:val="24"/>
        </w:rPr>
      </w:pPr>
      <w:r w:rsidRPr="009B7040">
        <w:rPr>
          <w:rFonts w:ascii="Avenir Next LT Pro" w:hAnsi="Avenir Next LT Pro"/>
          <w:sz w:val="22"/>
          <w:szCs w:val="24"/>
        </w:rPr>
        <w:t xml:space="preserve">Food </w:t>
      </w:r>
      <w:proofErr w:type="spellStart"/>
      <w:r w:rsidR="00C41500" w:rsidRPr="009B7040">
        <w:rPr>
          <w:rFonts w:ascii="Avenir Next LT Pro" w:hAnsi="Avenir Next LT Pro"/>
          <w:sz w:val="22"/>
          <w:szCs w:val="24"/>
        </w:rPr>
        <w:t>given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someone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who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needs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it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</w:p>
    <w:p w:rsidR="00092B5A" w:rsidRPr="009B7040" w:rsidRDefault="00092B5A" w:rsidP="009B7040">
      <w:pPr>
        <w:pStyle w:val="Odstavecseseznamem"/>
        <w:numPr>
          <w:ilvl w:val="0"/>
          <w:numId w:val="2"/>
        </w:numPr>
        <w:spacing w:after="60" w:line="259" w:lineRule="auto"/>
        <w:contextualSpacing w:val="0"/>
        <w:rPr>
          <w:rFonts w:ascii="Avenir Next LT Pro" w:hAnsi="Avenir Next LT Pro"/>
          <w:sz w:val="22"/>
          <w:szCs w:val="24"/>
        </w:rPr>
      </w:pPr>
      <w:r w:rsidRPr="009B7040">
        <w:rPr>
          <w:rFonts w:ascii="Avenir Next LT Pro" w:hAnsi="Avenir Next LT Pro"/>
          <w:sz w:val="22"/>
          <w:szCs w:val="24"/>
        </w:rPr>
        <w:t xml:space="preserve">A long-term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process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="00C41500" w:rsidRPr="009B7040">
        <w:rPr>
          <w:rFonts w:ascii="Avenir Next LT Pro" w:hAnsi="Avenir Next LT Pro"/>
          <w:sz w:val="22"/>
          <w:szCs w:val="24"/>
        </w:rPr>
        <w:t>associated</w:t>
      </w:r>
      <w:proofErr w:type="spellEnd"/>
      <w:r w:rsidR="00C41500"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="00C41500" w:rsidRPr="009B7040">
        <w:rPr>
          <w:rFonts w:ascii="Avenir Next LT Pro" w:hAnsi="Avenir Next LT Pro"/>
          <w:sz w:val="22"/>
          <w:szCs w:val="24"/>
        </w:rPr>
        <w:t>with</w:t>
      </w:r>
      <w:proofErr w:type="spellEnd"/>
      <w:r w:rsidR="00C41500"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an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increase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in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the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average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atmospheric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temperature</w:t>
      </w:r>
      <w:proofErr w:type="spellEnd"/>
    </w:p>
    <w:p w:rsidR="00BC14DF" w:rsidRPr="009B7040" w:rsidRDefault="00C41500" w:rsidP="009B7040">
      <w:pPr>
        <w:pStyle w:val="Odstavecseseznamem"/>
        <w:numPr>
          <w:ilvl w:val="0"/>
          <w:numId w:val="2"/>
        </w:numPr>
        <w:spacing w:after="60"/>
        <w:contextualSpacing w:val="0"/>
        <w:rPr>
          <w:rFonts w:ascii="Avenir Next LT Pro" w:hAnsi="Avenir Next LT Pro"/>
          <w:sz w:val="22"/>
          <w:szCs w:val="24"/>
        </w:rPr>
      </w:pPr>
      <w:r w:rsidRPr="009B7040">
        <w:rPr>
          <w:rFonts w:ascii="Avenir Next LT Pro" w:hAnsi="Avenir Next LT Pro"/>
          <w:sz w:val="22"/>
          <w:szCs w:val="24"/>
        </w:rPr>
        <w:t xml:space="preserve">To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i</w:t>
      </w:r>
      <w:r w:rsidR="00092B5A" w:rsidRPr="009B7040">
        <w:rPr>
          <w:rFonts w:ascii="Avenir Next LT Pro" w:hAnsi="Avenir Next LT Pro"/>
          <w:sz w:val="22"/>
          <w:szCs w:val="24"/>
        </w:rPr>
        <w:t>nscrease</w:t>
      </w:r>
      <w:proofErr w:type="spellEnd"/>
      <w:r w:rsidR="00092B5A" w:rsidRPr="009B7040">
        <w:rPr>
          <w:rFonts w:ascii="Avenir Next LT Pro" w:hAnsi="Avenir Next LT Pro"/>
          <w:sz w:val="22"/>
          <w:szCs w:val="24"/>
        </w:rPr>
        <w:t xml:space="preserve"> in </w:t>
      </w:r>
      <w:proofErr w:type="spellStart"/>
      <w:r w:rsidR="00092B5A" w:rsidRPr="009B7040">
        <w:rPr>
          <w:rFonts w:ascii="Avenir Next LT Pro" w:hAnsi="Avenir Next LT Pro"/>
          <w:sz w:val="22"/>
          <w:szCs w:val="24"/>
        </w:rPr>
        <w:t>size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</w:t>
      </w:r>
      <w:proofErr w:type="spellStart"/>
      <w:r w:rsidRPr="009B7040">
        <w:rPr>
          <w:rFonts w:ascii="Avenir Next LT Pro" w:hAnsi="Avenir Next LT Pro"/>
          <w:sz w:val="22"/>
          <w:szCs w:val="24"/>
        </w:rPr>
        <w:t>or</w:t>
      </w:r>
      <w:proofErr w:type="spellEnd"/>
      <w:r w:rsidRPr="009B7040">
        <w:rPr>
          <w:rFonts w:ascii="Avenir Next LT Pro" w:hAnsi="Avenir Next LT Pro"/>
          <w:sz w:val="22"/>
          <w:szCs w:val="24"/>
        </w:rPr>
        <w:t xml:space="preserve"> substance</w:t>
      </w:r>
      <w:bookmarkEnd w:id="0"/>
    </w:p>
    <w:sectPr w:rsidR="00BC14DF" w:rsidRPr="009B7040" w:rsidSect="004C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3A86"/>
    <w:multiLevelType w:val="hybridMultilevel"/>
    <w:tmpl w:val="86260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1B34"/>
    <w:multiLevelType w:val="hybridMultilevel"/>
    <w:tmpl w:val="615223B6"/>
    <w:lvl w:ilvl="0" w:tplc="A0D0E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90433"/>
    <w:multiLevelType w:val="hybridMultilevel"/>
    <w:tmpl w:val="B8C878C6"/>
    <w:lvl w:ilvl="0" w:tplc="E3920F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328CD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2203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C638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1277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BCE9F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C36A3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E9ACD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B819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681E99"/>
    <w:multiLevelType w:val="hybridMultilevel"/>
    <w:tmpl w:val="4B4E5CA0"/>
    <w:lvl w:ilvl="0" w:tplc="D65AE3D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33"/>
    <w:rsid w:val="00011E31"/>
    <w:rsid w:val="00092B5A"/>
    <w:rsid w:val="000E310F"/>
    <w:rsid w:val="002505EF"/>
    <w:rsid w:val="003F0674"/>
    <w:rsid w:val="00402EB9"/>
    <w:rsid w:val="004C5045"/>
    <w:rsid w:val="00830D4E"/>
    <w:rsid w:val="00895233"/>
    <w:rsid w:val="009B7040"/>
    <w:rsid w:val="00AC6FEE"/>
    <w:rsid w:val="00BC14DF"/>
    <w:rsid w:val="00BE727F"/>
    <w:rsid w:val="00C41500"/>
    <w:rsid w:val="00C61189"/>
    <w:rsid w:val="00D17551"/>
    <w:rsid w:val="00E5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2953"/>
  <w15:chartTrackingRefBased/>
  <w15:docId w15:val="{D808A904-BB36-4666-B875-EBC11894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5233"/>
    <w:pPr>
      <w:spacing w:after="120" w:line="264" w:lineRule="auto"/>
    </w:pPr>
    <w:rPr>
      <w:rFonts w:eastAsiaTheme="minorEastAsia"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Křivanová</dc:creator>
  <cp:keywords/>
  <dc:description/>
  <cp:lastModifiedBy>Trnková Michaela</cp:lastModifiedBy>
  <cp:revision>3</cp:revision>
  <dcterms:created xsi:type="dcterms:W3CDTF">2020-03-24T18:31:00Z</dcterms:created>
  <dcterms:modified xsi:type="dcterms:W3CDTF">2020-09-07T08:14:00Z</dcterms:modified>
</cp:coreProperties>
</file>